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0CFE" w14:textId="77777777" w:rsidR="00105CAA" w:rsidRDefault="00105CAA" w:rsidP="00C37D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E4774" w14:textId="77777777" w:rsidR="00105CAA" w:rsidRDefault="00105CAA" w:rsidP="00C37D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44371" w14:textId="7884625B" w:rsidR="00A9204E" w:rsidRPr="00105CAA" w:rsidRDefault="00C37D04" w:rsidP="00C37D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CAA">
        <w:rPr>
          <w:rFonts w:ascii="Times New Roman" w:hAnsi="Times New Roman" w:cs="Times New Roman"/>
          <w:b/>
          <w:bCs/>
          <w:sz w:val="24"/>
          <w:szCs w:val="24"/>
        </w:rPr>
        <w:t>WARNING</w:t>
      </w:r>
    </w:p>
    <w:p w14:paraId="5CBC3132" w14:textId="77777777" w:rsidR="00C37D04" w:rsidRPr="00105CAA" w:rsidRDefault="00C37D04" w:rsidP="00C37D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B841C7" w14:textId="36668152" w:rsidR="00C37D04" w:rsidRPr="00105CAA" w:rsidRDefault="00C37D04" w:rsidP="00105CAA">
      <w:pPr>
        <w:jc w:val="both"/>
        <w:rPr>
          <w:rFonts w:ascii="Times New Roman" w:hAnsi="Times New Roman" w:cs="Times New Roman"/>
          <w:sz w:val="24"/>
          <w:szCs w:val="24"/>
        </w:rPr>
      </w:pPr>
      <w:r w:rsidRPr="00105CAA">
        <w:rPr>
          <w:rFonts w:ascii="Times New Roman" w:hAnsi="Times New Roman" w:cs="Times New Roman"/>
          <w:sz w:val="24"/>
          <w:szCs w:val="24"/>
        </w:rPr>
        <w:t xml:space="preserve">The legal voters of the Town of Plymouth are hereby warned to meet at the Plymouth </w:t>
      </w:r>
      <w:r w:rsidR="00105CAA" w:rsidRPr="00105CAA">
        <w:rPr>
          <w:rFonts w:ascii="Times New Roman" w:hAnsi="Times New Roman" w:cs="Times New Roman"/>
          <w:sz w:val="24"/>
          <w:szCs w:val="24"/>
        </w:rPr>
        <w:t>Community Center located at 35 School Drive in Plymouth</w:t>
      </w:r>
      <w:r w:rsidRPr="00105CAA">
        <w:rPr>
          <w:rFonts w:ascii="Times New Roman" w:hAnsi="Times New Roman" w:cs="Times New Roman"/>
          <w:sz w:val="24"/>
          <w:szCs w:val="24"/>
        </w:rPr>
        <w:t xml:space="preserve"> at 7:00 P.M. on </w:t>
      </w:r>
      <w:r w:rsidR="00680166" w:rsidRPr="00105CAA">
        <w:rPr>
          <w:rFonts w:ascii="Times New Roman" w:hAnsi="Times New Roman" w:cs="Times New Roman"/>
          <w:sz w:val="24"/>
          <w:szCs w:val="24"/>
        </w:rPr>
        <w:t>Tuesday</w:t>
      </w:r>
      <w:r w:rsidRPr="00105CAA">
        <w:rPr>
          <w:rFonts w:ascii="Times New Roman" w:hAnsi="Times New Roman" w:cs="Times New Roman"/>
          <w:sz w:val="24"/>
          <w:szCs w:val="24"/>
        </w:rPr>
        <w:t xml:space="preserve">, </w:t>
      </w:r>
      <w:r w:rsidR="00680166" w:rsidRPr="00105CAA">
        <w:rPr>
          <w:rFonts w:ascii="Times New Roman" w:hAnsi="Times New Roman" w:cs="Times New Roman"/>
          <w:sz w:val="24"/>
          <w:szCs w:val="24"/>
        </w:rPr>
        <w:t>August</w:t>
      </w:r>
      <w:r w:rsidRPr="00105CAA">
        <w:rPr>
          <w:rFonts w:ascii="Times New Roman" w:hAnsi="Times New Roman" w:cs="Times New Roman"/>
          <w:sz w:val="24"/>
          <w:szCs w:val="24"/>
        </w:rPr>
        <w:t xml:space="preserve"> </w:t>
      </w:r>
      <w:r w:rsidR="00680166" w:rsidRPr="00105CAA">
        <w:rPr>
          <w:rFonts w:ascii="Times New Roman" w:hAnsi="Times New Roman" w:cs="Times New Roman"/>
          <w:sz w:val="24"/>
          <w:szCs w:val="24"/>
        </w:rPr>
        <w:t>1</w:t>
      </w:r>
      <w:r w:rsidRPr="00105CAA">
        <w:rPr>
          <w:rFonts w:ascii="Times New Roman" w:hAnsi="Times New Roman" w:cs="Times New Roman"/>
          <w:sz w:val="24"/>
          <w:szCs w:val="24"/>
        </w:rPr>
        <w:t>5, 2023 to transact at that time</w:t>
      </w:r>
      <w:r w:rsidR="00680166" w:rsidRPr="00105CAA">
        <w:rPr>
          <w:rFonts w:ascii="Times New Roman" w:hAnsi="Times New Roman" w:cs="Times New Roman"/>
          <w:sz w:val="24"/>
          <w:szCs w:val="24"/>
        </w:rPr>
        <w:t>: to see if the voters will approve or disapprove of the May 15, 2023 Select</w:t>
      </w:r>
      <w:r w:rsidR="00105CAA" w:rsidRPr="00105CAA">
        <w:rPr>
          <w:rFonts w:ascii="Times New Roman" w:hAnsi="Times New Roman" w:cs="Times New Roman"/>
          <w:sz w:val="24"/>
          <w:szCs w:val="24"/>
        </w:rPr>
        <w:t xml:space="preserve"> B</w:t>
      </w:r>
      <w:r w:rsidR="00680166" w:rsidRPr="00105CAA">
        <w:rPr>
          <w:rFonts w:ascii="Times New Roman" w:hAnsi="Times New Roman" w:cs="Times New Roman"/>
          <w:sz w:val="24"/>
          <w:szCs w:val="24"/>
        </w:rPr>
        <w:t xml:space="preserve">oard amendments to the Town Short-term Rental Ordinance. </w:t>
      </w:r>
    </w:p>
    <w:p w14:paraId="49C03760" w14:textId="77777777" w:rsidR="00C37D04" w:rsidRPr="00105CAA" w:rsidRDefault="00C37D04" w:rsidP="00105C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5C913" w14:textId="77777777" w:rsidR="00DE4AC0" w:rsidRPr="00105CAA" w:rsidRDefault="00DE4AC0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FEFC920" w14:textId="1CB2AC7E" w:rsidR="00DE4AC0" w:rsidRPr="00105CAA" w:rsidRDefault="00DE4AC0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05CAA">
        <w:rPr>
          <w:rFonts w:ascii="Times New Roman" w:hAnsi="Times New Roman" w:cs="Times New Roman"/>
          <w:sz w:val="24"/>
          <w:szCs w:val="24"/>
        </w:rPr>
        <w:t xml:space="preserve">Dated at Plymouth, Vermont, this </w:t>
      </w:r>
      <w:r w:rsidR="00105CAA" w:rsidRPr="00105CAA">
        <w:rPr>
          <w:rFonts w:ascii="Times New Roman" w:hAnsi="Times New Roman" w:cs="Times New Roman"/>
          <w:sz w:val="24"/>
          <w:szCs w:val="24"/>
        </w:rPr>
        <w:t>19</w:t>
      </w:r>
      <w:r w:rsidR="00105CAA" w:rsidRPr="00105C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05CAA" w:rsidRPr="00105CAA">
        <w:rPr>
          <w:rFonts w:ascii="Times New Roman" w:hAnsi="Times New Roman" w:cs="Times New Roman"/>
          <w:sz w:val="24"/>
          <w:szCs w:val="24"/>
        </w:rPr>
        <w:t xml:space="preserve"> </w:t>
      </w:r>
      <w:r w:rsidRPr="00105CAA">
        <w:rPr>
          <w:rFonts w:ascii="Times New Roman" w:hAnsi="Times New Roman" w:cs="Times New Roman"/>
          <w:sz w:val="24"/>
          <w:szCs w:val="24"/>
        </w:rPr>
        <w:t>day o</w:t>
      </w:r>
      <w:r w:rsidR="00680166" w:rsidRPr="00105CAA">
        <w:rPr>
          <w:rFonts w:ascii="Times New Roman" w:hAnsi="Times New Roman" w:cs="Times New Roman"/>
          <w:sz w:val="24"/>
          <w:szCs w:val="24"/>
        </w:rPr>
        <w:t>f July</w:t>
      </w:r>
      <w:r w:rsidR="00105CAA" w:rsidRPr="00105CAA">
        <w:rPr>
          <w:rFonts w:ascii="Times New Roman" w:hAnsi="Times New Roman" w:cs="Times New Roman"/>
          <w:sz w:val="24"/>
          <w:szCs w:val="24"/>
        </w:rPr>
        <w:t>,</w:t>
      </w:r>
      <w:r w:rsidR="00680166" w:rsidRPr="00105CAA">
        <w:rPr>
          <w:rFonts w:ascii="Times New Roman" w:hAnsi="Times New Roman" w:cs="Times New Roman"/>
          <w:sz w:val="24"/>
          <w:szCs w:val="24"/>
        </w:rPr>
        <w:t xml:space="preserve"> </w:t>
      </w:r>
      <w:r w:rsidRPr="00105CAA">
        <w:rPr>
          <w:rFonts w:ascii="Times New Roman" w:hAnsi="Times New Roman" w:cs="Times New Roman"/>
          <w:sz w:val="24"/>
          <w:szCs w:val="24"/>
        </w:rPr>
        <w:t>2023</w:t>
      </w:r>
    </w:p>
    <w:p w14:paraId="1D03A7B2" w14:textId="77777777" w:rsidR="00DE4AC0" w:rsidRPr="00105CAA" w:rsidRDefault="00DE4AC0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A1A2FE4" w14:textId="77777777" w:rsidR="00105CAA" w:rsidRPr="00105CAA" w:rsidRDefault="00105CAA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0450DB0" w14:textId="046E8945" w:rsidR="00DE4AC0" w:rsidRPr="00105CAA" w:rsidRDefault="00DE4AC0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05CA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42AF15A" w14:textId="77777777" w:rsidR="00DE4AC0" w:rsidRPr="00105CAA" w:rsidRDefault="00DE4AC0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05CAA">
        <w:rPr>
          <w:rFonts w:ascii="Times New Roman" w:hAnsi="Times New Roman" w:cs="Times New Roman"/>
          <w:sz w:val="24"/>
          <w:szCs w:val="24"/>
        </w:rPr>
        <w:t>Jay Kullman, Chair</w:t>
      </w:r>
    </w:p>
    <w:p w14:paraId="5E79F06C" w14:textId="77777777" w:rsidR="00DE4AC0" w:rsidRPr="00105CAA" w:rsidRDefault="00DE4AC0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7148816" w14:textId="77777777" w:rsidR="00105CAA" w:rsidRPr="00105CAA" w:rsidRDefault="00DE4AC0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05CAA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05CAA">
        <w:rPr>
          <w:rFonts w:ascii="Times New Roman" w:hAnsi="Times New Roman" w:cs="Times New Roman"/>
          <w:sz w:val="24"/>
          <w:szCs w:val="24"/>
        </w:rPr>
        <w:tab/>
      </w:r>
      <w:r w:rsidRPr="00105CAA">
        <w:rPr>
          <w:rFonts w:ascii="Times New Roman" w:hAnsi="Times New Roman" w:cs="Times New Roman"/>
          <w:sz w:val="24"/>
          <w:szCs w:val="24"/>
        </w:rPr>
        <w:tab/>
      </w:r>
    </w:p>
    <w:p w14:paraId="21A51D5E" w14:textId="035F1ADF" w:rsidR="00105CAA" w:rsidRPr="00105CAA" w:rsidRDefault="00105CAA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05CAA">
        <w:rPr>
          <w:rFonts w:ascii="Times New Roman" w:hAnsi="Times New Roman" w:cs="Times New Roman"/>
          <w:sz w:val="24"/>
          <w:szCs w:val="24"/>
        </w:rPr>
        <w:t>Rick Kaminski</w:t>
      </w:r>
    </w:p>
    <w:p w14:paraId="65772B1E" w14:textId="77777777" w:rsidR="00105CAA" w:rsidRPr="00105CAA" w:rsidRDefault="00105CAA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7093A33" w14:textId="3D0BCB7A" w:rsidR="00DE4AC0" w:rsidRPr="00105CAA" w:rsidRDefault="00DE4AC0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05CA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80A7DA3" w14:textId="732A86FF" w:rsidR="00DE4AC0" w:rsidRPr="00105CAA" w:rsidRDefault="00105CAA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05CAA">
        <w:rPr>
          <w:rFonts w:ascii="Times New Roman" w:hAnsi="Times New Roman" w:cs="Times New Roman"/>
          <w:sz w:val="24"/>
          <w:szCs w:val="24"/>
        </w:rPr>
        <w:t>K</w:t>
      </w:r>
      <w:r w:rsidR="00DE4AC0" w:rsidRPr="00105CAA">
        <w:rPr>
          <w:rFonts w:ascii="Times New Roman" w:hAnsi="Times New Roman" w:cs="Times New Roman"/>
          <w:sz w:val="24"/>
          <w:szCs w:val="24"/>
        </w:rPr>
        <w:t>eith Cappellini</w:t>
      </w:r>
    </w:p>
    <w:p w14:paraId="15829828" w14:textId="77777777" w:rsidR="00DE4AC0" w:rsidRPr="00105CAA" w:rsidRDefault="00DE4AC0" w:rsidP="00EA68B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E13E403" w14:textId="77777777" w:rsidR="00DE4AC0" w:rsidRPr="00105CAA" w:rsidRDefault="00DE4AC0" w:rsidP="00EA68BC">
      <w:pPr>
        <w:ind w:left="1440" w:hanging="1440"/>
        <w:rPr>
          <w:sz w:val="24"/>
          <w:szCs w:val="24"/>
        </w:rPr>
      </w:pPr>
    </w:p>
    <w:p w14:paraId="6C1F2ABE" w14:textId="77777777" w:rsidR="00DE4AC0" w:rsidRPr="00105CAA" w:rsidRDefault="00DE4AC0" w:rsidP="00EA68BC">
      <w:pPr>
        <w:ind w:left="1440" w:hanging="1440"/>
        <w:rPr>
          <w:sz w:val="24"/>
          <w:szCs w:val="24"/>
        </w:rPr>
      </w:pPr>
    </w:p>
    <w:p w14:paraId="02B7AB32" w14:textId="77777777" w:rsidR="00610951" w:rsidRPr="00DE4AC0" w:rsidRDefault="00610951" w:rsidP="00C37D04">
      <w:pPr>
        <w:rPr>
          <w:sz w:val="20"/>
          <w:szCs w:val="20"/>
        </w:rPr>
      </w:pPr>
    </w:p>
    <w:p w14:paraId="5B2F4D7E" w14:textId="77777777" w:rsidR="00C37D04" w:rsidRPr="00DE4AC0" w:rsidRDefault="00C37D04">
      <w:pPr>
        <w:rPr>
          <w:sz w:val="20"/>
          <w:szCs w:val="20"/>
        </w:rPr>
      </w:pPr>
    </w:p>
    <w:p w14:paraId="40BCBAAF" w14:textId="77777777" w:rsidR="00C37D04" w:rsidRDefault="00C37D04"/>
    <w:sectPr w:rsidR="00C37D04" w:rsidSect="00DE4AC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BFD4B6E"/>
    <w:multiLevelType w:val="hybridMultilevel"/>
    <w:tmpl w:val="B16870C2"/>
    <w:lvl w:ilvl="0" w:tplc="94BA32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92740088">
    <w:abstractNumId w:val="19"/>
  </w:num>
  <w:num w:numId="2" w16cid:durableId="1037002343">
    <w:abstractNumId w:val="12"/>
  </w:num>
  <w:num w:numId="3" w16cid:durableId="2038849731">
    <w:abstractNumId w:val="10"/>
  </w:num>
  <w:num w:numId="4" w16cid:durableId="1677686638">
    <w:abstractNumId w:val="22"/>
  </w:num>
  <w:num w:numId="5" w16cid:durableId="1211841873">
    <w:abstractNumId w:val="13"/>
  </w:num>
  <w:num w:numId="6" w16cid:durableId="780418122">
    <w:abstractNumId w:val="16"/>
  </w:num>
  <w:num w:numId="7" w16cid:durableId="1951550831">
    <w:abstractNumId w:val="18"/>
  </w:num>
  <w:num w:numId="8" w16cid:durableId="577598669">
    <w:abstractNumId w:val="9"/>
  </w:num>
  <w:num w:numId="9" w16cid:durableId="680015178">
    <w:abstractNumId w:val="7"/>
  </w:num>
  <w:num w:numId="10" w16cid:durableId="2065792307">
    <w:abstractNumId w:val="6"/>
  </w:num>
  <w:num w:numId="11" w16cid:durableId="1285572693">
    <w:abstractNumId w:val="5"/>
  </w:num>
  <w:num w:numId="12" w16cid:durableId="1632788081">
    <w:abstractNumId w:val="4"/>
  </w:num>
  <w:num w:numId="13" w16cid:durableId="1787430584">
    <w:abstractNumId w:val="8"/>
  </w:num>
  <w:num w:numId="14" w16cid:durableId="2108887748">
    <w:abstractNumId w:val="3"/>
  </w:num>
  <w:num w:numId="15" w16cid:durableId="1904751324">
    <w:abstractNumId w:val="2"/>
  </w:num>
  <w:num w:numId="16" w16cid:durableId="1079836706">
    <w:abstractNumId w:val="1"/>
  </w:num>
  <w:num w:numId="17" w16cid:durableId="253974550">
    <w:abstractNumId w:val="0"/>
  </w:num>
  <w:num w:numId="18" w16cid:durableId="1382556686">
    <w:abstractNumId w:val="14"/>
  </w:num>
  <w:num w:numId="19" w16cid:durableId="1378049469">
    <w:abstractNumId w:val="15"/>
  </w:num>
  <w:num w:numId="20" w16cid:durableId="1530951831">
    <w:abstractNumId w:val="21"/>
  </w:num>
  <w:num w:numId="21" w16cid:durableId="1398043611">
    <w:abstractNumId w:val="17"/>
  </w:num>
  <w:num w:numId="22" w16cid:durableId="255210066">
    <w:abstractNumId w:val="11"/>
  </w:num>
  <w:num w:numId="23" w16cid:durableId="980774176">
    <w:abstractNumId w:val="23"/>
  </w:num>
  <w:num w:numId="24" w16cid:durableId="7840771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04"/>
    <w:rsid w:val="000D5E80"/>
    <w:rsid w:val="00105CAA"/>
    <w:rsid w:val="0046014A"/>
    <w:rsid w:val="00501CC0"/>
    <w:rsid w:val="00596FB4"/>
    <w:rsid w:val="00610951"/>
    <w:rsid w:val="00645252"/>
    <w:rsid w:val="00680166"/>
    <w:rsid w:val="006D3D74"/>
    <w:rsid w:val="0083569A"/>
    <w:rsid w:val="0086375E"/>
    <w:rsid w:val="00A9204E"/>
    <w:rsid w:val="00C37D04"/>
    <w:rsid w:val="00C541B6"/>
    <w:rsid w:val="00D50A93"/>
    <w:rsid w:val="00DE4AC0"/>
    <w:rsid w:val="00EA68BC"/>
    <w:rsid w:val="00F0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3E96"/>
  <w15:chartTrackingRefBased/>
  <w15:docId w15:val="{83E1F5E6-878B-41A6-BF3D-C14695E6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10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\AppData\Local\Microsoft\Office\16.0\DTS\en-US%7b621A3F1F-7B2A-4E00-AE8D-16B601EEF04C%7d\%7bC000CAF5-A1C9-4799-9A38-FF18FD69D32A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{C000CAF5-A1C9-4799-9A38-FF18FD69D32A}tf02786999_win32.dotx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Beth Graves-Lombard</cp:lastModifiedBy>
  <cp:revision>2</cp:revision>
  <cp:lastPrinted>2023-07-19T17:00:00Z</cp:lastPrinted>
  <dcterms:created xsi:type="dcterms:W3CDTF">2023-07-19T17:07:00Z</dcterms:created>
  <dcterms:modified xsi:type="dcterms:W3CDTF">2023-07-19T17:07:00Z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